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702" w:rsidRPr="004A0702" w:rsidRDefault="004A0702" w:rsidP="004A0702">
      <w:pPr>
        <w:shd w:val="clear" w:color="auto" w:fill="FFFFFF"/>
        <w:spacing w:before="180" w:after="180" w:line="42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</w:pPr>
      <w:r w:rsidRPr="004A0702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>Объявления</w:t>
      </w:r>
    </w:p>
    <w:p w:rsidR="004A0702" w:rsidRPr="004A0702" w:rsidRDefault="004A0702" w:rsidP="004A0702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hyperlink r:id="rId5" w:history="1">
        <w:r w:rsidRPr="004A0702">
          <w:rPr>
            <w:rFonts w:ascii="Arial" w:eastAsia="Times New Roman" w:hAnsi="Arial" w:cs="Arial"/>
            <w:b/>
            <w:bCs/>
            <w:color w:val="0088CC"/>
            <w:sz w:val="33"/>
            <w:szCs w:val="33"/>
            <w:lang w:eastAsia="ru-RU"/>
          </w:rPr>
          <w:t>Федеральная образовательная программа дошкольного образования</w:t>
        </w:r>
      </w:hyperlink>
    </w:p>
    <w:p w:rsidR="004A0702" w:rsidRPr="004A0702" w:rsidRDefault="004A0702" w:rsidP="004A070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1 сентября 2023 года в соответствии с Приказом Министерства Просвещения Российской Федерации от 25.11.2022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4A0702" w:rsidRPr="004A0702" w:rsidRDefault="004A0702" w:rsidP="004A070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4A0702" w:rsidRPr="004A0702" w:rsidRDefault="004A0702" w:rsidP="004A07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4A0702" w:rsidRPr="004A0702" w:rsidRDefault="004A0702" w:rsidP="004A07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4A0702" w:rsidRPr="004A0702" w:rsidRDefault="004A0702" w:rsidP="004A07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4A0702" w:rsidRPr="004A0702" w:rsidRDefault="004A0702" w:rsidP="004A070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4A0702" w:rsidRPr="004A0702" w:rsidRDefault="004A0702" w:rsidP="004A070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4A0702" w:rsidRPr="004A0702" w:rsidRDefault="004A0702" w:rsidP="004A070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A0702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Памятка для Родителей о внедрении </w:t>
      </w:r>
      <w:proofErr w:type="gramStart"/>
      <w:r w:rsidRPr="004A0702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ФОП  ДО</w:t>
      </w:r>
      <w:proofErr w:type="gramEnd"/>
    </w:p>
    <w:tbl>
      <w:tblPr>
        <w:tblW w:w="997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7767"/>
      </w:tblGrid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такое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ФОП (или ФООП) ДО – федеральная образовательная программа дошкольного образования</w:t>
            </w:r>
          </w:p>
        </w:tc>
      </w:tr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цель у внедрения</w:t>
            </w: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создать единое ядро содержания дошкольного образования;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входит в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Учебно-методическая документация: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федеральная рабочая программа воспитания;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федеральный календарный план воспитательной работы;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примерный режим и распорядок дня групп.</w:t>
            </w:r>
          </w:p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</w:t>
            </w:r>
            <w:proofErr w:type="gramStart"/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  рабочая</w:t>
            </w:r>
            <w:proofErr w:type="gramEnd"/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воспитания, и федеральный календарный план воспитательной работы</w:t>
            </w:r>
          </w:p>
        </w:tc>
      </w:tr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будут применять</w:t>
            </w: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ФОП ДО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 чем в ФОП</w:t>
            </w:r>
          </w:p>
        </w:tc>
      </w:tr>
      <w:tr w:rsidR="004A0702" w:rsidRPr="004A0702" w:rsidTr="004A07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детские сады перейдут на</w:t>
            </w:r>
            <w:r w:rsidRPr="004A0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0702" w:rsidRPr="004A0702" w:rsidRDefault="004A0702" w:rsidP="004A070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Переход на ФОП запланирован к 1 сентября 2023 года</w:t>
            </w:r>
          </w:p>
        </w:tc>
      </w:tr>
    </w:tbl>
    <w:p w:rsidR="000E3A33" w:rsidRDefault="000E3A33">
      <w:bookmarkStart w:id="0" w:name="_GoBack"/>
      <w:bookmarkEnd w:id="0"/>
    </w:p>
    <w:sectPr w:rsidR="000E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95F81"/>
    <w:multiLevelType w:val="multilevel"/>
    <w:tmpl w:val="2A30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02"/>
    <w:rsid w:val="000E3A33"/>
    <w:rsid w:val="004A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8504B-FC30-481F-9DC7-3327F080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2067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5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6027">
                  <w:marLeft w:val="0"/>
                  <w:marRight w:val="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dou54.ru/roditelyam/ob-yavleniya/665-federalnaya-obrazovatelnaya-programma-doshkolnogo-obrazova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ИВЦ</dc:creator>
  <cp:keywords/>
  <dc:description/>
  <cp:lastModifiedBy>ИВЦ</cp:lastModifiedBy>
  <cp:revision>2</cp:revision>
  <dcterms:created xsi:type="dcterms:W3CDTF">2023-11-29T16:58:00Z</dcterms:created>
  <dcterms:modified xsi:type="dcterms:W3CDTF">2023-11-29T16:58:00Z</dcterms:modified>
</cp:coreProperties>
</file>